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6D257" w14:textId="0031051D" w:rsidR="007361B8" w:rsidRPr="00501CEF" w:rsidRDefault="007361B8" w:rsidP="00735365">
      <w:pPr>
        <w:jc w:val="both"/>
        <w:rPr>
          <w:sz w:val="24"/>
          <w:szCs w:val="24"/>
        </w:rPr>
      </w:pPr>
      <w:r w:rsidRPr="00501CEF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F2AF86A" wp14:editId="0928BCF5">
            <wp:simplePos x="0" y="0"/>
            <wp:positionH relativeFrom="column">
              <wp:posOffset>4060825</wp:posOffset>
            </wp:positionH>
            <wp:positionV relativeFrom="paragraph">
              <wp:posOffset>795655</wp:posOffset>
            </wp:positionV>
            <wp:extent cx="2375535" cy="1581150"/>
            <wp:effectExtent l="0" t="0" r="5715" b="0"/>
            <wp:wrapTight wrapText="bothSides">
              <wp:wrapPolygon edited="0">
                <wp:start x="0" y="0"/>
                <wp:lineTo x="0" y="21340"/>
                <wp:lineTo x="21479" y="21340"/>
                <wp:lineTo x="21479" y="0"/>
                <wp:lineTo x="0" y="0"/>
              </wp:wrapPolygon>
            </wp:wrapTight>
            <wp:docPr id="3" name="Obrázek 3" descr="MPj040750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MPj04075010000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CEF">
        <w:rPr>
          <w:sz w:val="24"/>
          <w:szCs w:val="24"/>
        </w:rPr>
        <w:t xml:space="preserve">Posláním Domova pro seniory v Hranicích, příspěvkové organizace (dále jen „Domov pro seniory“ je vytvářet jeho obyvatelům vhodné podmínky pro důstojný život a zajistit jim příjemné prostředí pro klidné stáří. Naše podpora a pomoc směřuje k individuálnímu uspokojení jejich potřeb a k udržení, případně rozvoji jejich schopností. </w:t>
      </w:r>
    </w:p>
    <w:p w14:paraId="75A5DF0D" w14:textId="776ADF85" w:rsidR="007361B8" w:rsidRPr="00501CEF" w:rsidRDefault="007361B8" w:rsidP="00735365">
      <w:pPr>
        <w:jc w:val="both"/>
        <w:rPr>
          <w:sz w:val="24"/>
          <w:szCs w:val="24"/>
        </w:rPr>
      </w:pPr>
    </w:p>
    <w:p w14:paraId="11F78F7D" w14:textId="16C792E1" w:rsidR="00582FE5" w:rsidRPr="00501CEF" w:rsidRDefault="00582FE5" w:rsidP="00735365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 xml:space="preserve">Domov pro seniory je pobytovou službou sociální péče. Služba je poskytována nepřetržitě 24 hodin denně na adrese Krásňany 766, 351 24  Hranice. </w:t>
      </w:r>
    </w:p>
    <w:p w14:paraId="5E2A5C70" w14:textId="77777777" w:rsidR="00582FE5" w:rsidRPr="00501CEF" w:rsidRDefault="00582FE5" w:rsidP="00735365">
      <w:pPr>
        <w:jc w:val="both"/>
        <w:rPr>
          <w:sz w:val="24"/>
          <w:szCs w:val="24"/>
        </w:rPr>
      </w:pPr>
    </w:p>
    <w:p w14:paraId="6865159C" w14:textId="1A291340" w:rsidR="007361B8" w:rsidRPr="00501CEF" w:rsidRDefault="00582FE5" w:rsidP="00735365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Domov pro seniory poskytuje pobytové služby seniorům starším 60 let, kteří z důvodu věku, ztráty soběstačnosti nebo trvalého zhoršení zdravotního stavu potřebují pravidelnou každodenní podporu a pomoc jiné fyzické osoby v rozsahu a míře, které jim nelze zajistit v jejich přirozeném prostředí (např. rodinnou péčí nebo s pomocí terénních sociálních služeb).</w:t>
      </w:r>
    </w:p>
    <w:p w14:paraId="34D43A91" w14:textId="4CD7AEFB" w:rsidR="00582FE5" w:rsidRPr="00501CEF" w:rsidRDefault="00582FE5" w:rsidP="007361B8">
      <w:pPr>
        <w:rPr>
          <w:sz w:val="24"/>
          <w:szCs w:val="24"/>
        </w:rPr>
      </w:pPr>
    </w:p>
    <w:p w14:paraId="0960B904" w14:textId="3ABCC19F" w:rsidR="00582FE5" w:rsidRPr="00501CEF" w:rsidRDefault="00582FE5" w:rsidP="00735365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Kapacita domova je 51 lůžek.</w:t>
      </w:r>
    </w:p>
    <w:p w14:paraId="08FAE687" w14:textId="77777777" w:rsidR="007361B8" w:rsidRPr="00501CEF" w:rsidRDefault="007361B8" w:rsidP="00735365">
      <w:pPr>
        <w:jc w:val="both"/>
        <w:rPr>
          <w:sz w:val="24"/>
          <w:szCs w:val="24"/>
        </w:rPr>
      </w:pPr>
    </w:p>
    <w:p w14:paraId="0350DD11" w14:textId="73A408E0" w:rsidR="00582FE5" w:rsidRPr="00501CEF" w:rsidRDefault="00582FE5" w:rsidP="00735365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Služby v Domově pro seniory nejs</w:t>
      </w:r>
      <w:r w:rsidR="00735365" w:rsidRPr="00501CEF">
        <w:rPr>
          <w:sz w:val="24"/>
          <w:szCs w:val="24"/>
        </w:rPr>
        <w:t>me</w:t>
      </w:r>
      <w:r w:rsidRPr="00501CEF">
        <w:rPr>
          <w:sz w:val="24"/>
          <w:szCs w:val="24"/>
        </w:rPr>
        <w:t xml:space="preserve"> schopni poskytnout:</w:t>
      </w:r>
    </w:p>
    <w:p w14:paraId="3D334430" w14:textId="430C4B84" w:rsidR="00582FE5" w:rsidRPr="00501CEF" w:rsidRDefault="00735365" w:rsidP="00735365">
      <w:pPr>
        <w:pStyle w:val="Odstavecseseznamem"/>
        <w:numPr>
          <w:ilvl w:val="0"/>
          <w:numId w:val="14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o</w:t>
      </w:r>
      <w:r w:rsidR="00582FE5" w:rsidRPr="00501CEF">
        <w:rPr>
          <w:sz w:val="24"/>
          <w:szCs w:val="24"/>
        </w:rPr>
        <w:t>sobám, které trpí různými typy demencí v takovém stádiu onemocnění, jejichž stav vyžaduje stálý dohled druhé osoby,</w:t>
      </w:r>
    </w:p>
    <w:p w14:paraId="2E11948D" w14:textId="7884B959" w:rsidR="00582FE5" w:rsidRPr="00501CEF" w:rsidRDefault="00735365" w:rsidP="00735365">
      <w:pPr>
        <w:pStyle w:val="Odstavecseseznamem"/>
        <w:numPr>
          <w:ilvl w:val="0"/>
          <w:numId w:val="14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o</w:t>
      </w:r>
      <w:r w:rsidR="00582FE5" w:rsidRPr="00501CEF">
        <w:rPr>
          <w:sz w:val="24"/>
          <w:szCs w:val="24"/>
        </w:rPr>
        <w:t>sobám s duševním onemocněním, při němž mohou ohrozit sebe i druhé, jejichž chování znemožňuje soužití s kolektivem a jejich stav není ovlivnitelný léčbou.</w:t>
      </w:r>
    </w:p>
    <w:p w14:paraId="2BAEE4E4" w14:textId="77777777" w:rsidR="007361B8" w:rsidRPr="00501CEF" w:rsidRDefault="007361B8" w:rsidP="00735365">
      <w:pPr>
        <w:jc w:val="both"/>
        <w:rPr>
          <w:sz w:val="24"/>
          <w:szCs w:val="24"/>
        </w:rPr>
      </w:pPr>
    </w:p>
    <w:p w14:paraId="162CC864" w14:textId="77777777" w:rsidR="00582FE5" w:rsidRPr="00501CEF" w:rsidRDefault="00582FE5" w:rsidP="00735365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Domov pro seniory po</w:t>
      </w:r>
      <w:r w:rsidR="007361B8" w:rsidRPr="00501CEF">
        <w:rPr>
          <w:sz w:val="24"/>
          <w:szCs w:val="24"/>
        </w:rPr>
        <w:t xml:space="preserve">skytuje tyto základní služby:  </w:t>
      </w:r>
    </w:p>
    <w:p w14:paraId="5003F11F" w14:textId="5E0117EB" w:rsidR="00582FE5" w:rsidRPr="00501CEF" w:rsidRDefault="00582FE5" w:rsidP="00735365">
      <w:pPr>
        <w:pStyle w:val="Odstavecseseznamem"/>
        <w:numPr>
          <w:ilvl w:val="0"/>
          <w:numId w:val="15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poskytnutí ubytování v jedno a dvoulůžkových pokojích,</w:t>
      </w:r>
    </w:p>
    <w:p w14:paraId="06364D49" w14:textId="77777777" w:rsidR="00735365" w:rsidRPr="00501CEF" w:rsidRDefault="00582FE5" w:rsidP="00735365">
      <w:pPr>
        <w:pStyle w:val="Odstavecseseznamem"/>
        <w:numPr>
          <w:ilvl w:val="0"/>
          <w:numId w:val="15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poskytnutí celodenní stravy</w:t>
      </w:r>
      <w:r w:rsidR="00735365" w:rsidRPr="00501CEF">
        <w:rPr>
          <w:sz w:val="24"/>
          <w:szCs w:val="24"/>
        </w:rPr>
        <w:t>,</w:t>
      </w:r>
    </w:p>
    <w:p w14:paraId="03367B8F" w14:textId="77777777" w:rsidR="00735365" w:rsidRPr="00501CEF" w:rsidRDefault="00735365" w:rsidP="00735365">
      <w:pPr>
        <w:pStyle w:val="Odstavecseseznamem"/>
        <w:numPr>
          <w:ilvl w:val="0"/>
          <w:numId w:val="15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pomoc při zvládání běžných úkonů péče o vlastní osobu,</w:t>
      </w:r>
    </w:p>
    <w:p w14:paraId="1C6ADBA5" w14:textId="77777777" w:rsidR="00735365" w:rsidRPr="00501CEF" w:rsidRDefault="00735365" w:rsidP="00735365">
      <w:pPr>
        <w:pStyle w:val="Odstavecseseznamem"/>
        <w:numPr>
          <w:ilvl w:val="0"/>
          <w:numId w:val="15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pomoc při osobní hygieně nebo poskytnutí podmínek pro osobní hygienu,</w:t>
      </w:r>
    </w:p>
    <w:p w14:paraId="5756160C" w14:textId="77777777" w:rsidR="00735365" w:rsidRPr="00501CEF" w:rsidRDefault="00735365" w:rsidP="00735365">
      <w:pPr>
        <w:pStyle w:val="Odstavecseseznamem"/>
        <w:numPr>
          <w:ilvl w:val="0"/>
          <w:numId w:val="15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zprostředkování kontaktu se společenským prostředím,</w:t>
      </w:r>
    </w:p>
    <w:p w14:paraId="74A4225E" w14:textId="77777777" w:rsidR="00735365" w:rsidRPr="00501CEF" w:rsidRDefault="00735365" w:rsidP="00735365">
      <w:pPr>
        <w:pStyle w:val="Odstavecseseznamem"/>
        <w:numPr>
          <w:ilvl w:val="0"/>
          <w:numId w:val="15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aktivizační činnosti,</w:t>
      </w:r>
    </w:p>
    <w:p w14:paraId="6F8FCCAD" w14:textId="7C6B3509" w:rsidR="007361B8" w:rsidRPr="00501CEF" w:rsidRDefault="00735365" w:rsidP="00735365">
      <w:pPr>
        <w:pStyle w:val="Odstavecseseznamem"/>
        <w:numPr>
          <w:ilvl w:val="0"/>
          <w:numId w:val="15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pomoc při uplatňování práv, oprávněných zájmů a při obstarávání osobních záležitostí.</w:t>
      </w:r>
      <w:r w:rsidR="007361B8" w:rsidRPr="00501CEF">
        <w:rPr>
          <w:sz w:val="24"/>
          <w:szCs w:val="24"/>
        </w:rPr>
        <w:t xml:space="preserve">                                                                              </w:t>
      </w:r>
    </w:p>
    <w:p w14:paraId="707195F1" w14:textId="77777777" w:rsidR="00735365" w:rsidRPr="00501CEF" w:rsidRDefault="00735365" w:rsidP="00735365">
      <w:pPr>
        <w:jc w:val="both"/>
        <w:rPr>
          <w:sz w:val="24"/>
          <w:szCs w:val="24"/>
        </w:rPr>
      </w:pPr>
    </w:p>
    <w:p w14:paraId="09DE13F0" w14:textId="3CBFC04A" w:rsidR="007361B8" w:rsidRPr="00501CEF" w:rsidRDefault="00735365" w:rsidP="00735365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V Domově pro seniory je zajištěna stálá ošetřovatelská a zdravotní péče, do zařízení pravideln</w:t>
      </w:r>
      <w:r w:rsidR="009639A3" w:rsidRPr="00501CEF">
        <w:rPr>
          <w:sz w:val="24"/>
          <w:szCs w:val="24"/>
        </w:rPr>
        <w:t>ě (</w:t>
      </w:r>
      <w:r w:rsidRPr="00501CEF">
        <w:rPr>
          <w:sz w:val="24"/>
          <w:szCs w:val="24"/>
        </w:rPr>
        <w:t>jednou týdně</w:t>
      </w:r>
      <w:r w:rsidR="009639A3" w:rsidRPr="00501CEF">
        <w:rPr>
          <w:sz w:val="24"/>
          <w:szCs w:val="24"/>
        </w:rPr>
        <w:t xml:space="preserve">, </w:t>
      </w:r>
      <w:r w:rsidRPr="00501CEF">
        <w:rPr>
          <w:sz w:val="24"/>
          <w:szCs w:val="24"/>
        </w:rPr>
        <w:t>případně dle potřeby</w:t>
      </w:r>
      <w:r w:rsidR="009639A3" w:rsidRPr="00501CEF">
        <w:rPr>
          <w:sz w:val="24"/>
          <w:szCs w:val="24"/>
        </w:rPr>
        <w:t>)</w:t>
      </w:r>
      <w:r w:rsidRPr="00501CEF">
        <w:rPr>
          <w:sz w:val="24"/>
          <w:szCs w:val="24"/>
        </w:rPr>
        <w:t xml:space="preserve"> dochází praktický lékař. Domov pro </w:t>
      </w:r>
      <w:r w:rsidRPr="00501CEF">
        <w:rPr>
          <w:sz w:val="24"/>
          <w:szCs w:val="24"/>
        </w:rPr>
        <w:lastRenderedPageBreak/>
        <w:t>seniory dále zajišťuje zprostředkování odborné lékařské péče, v případě potřeby zajišťuje odborn</w:t>
      </w:r>
      <w:r w:rsidR="007361B8" w:rsidRPr="00501CEF">
        <w:rPr>
          <w:sz w:val="24"/>
          <w:szCs w:val="24"/>
        </w:rPr>
        <w:t>é vyšetření ve zdravotnickém zařízení</w:t>
      </w:r>
      <w:r w:rsidRPr="00501CEF">
        <w:rPr>
          <w:sz w:val="24"/>
          <w:szCs w:val="24"/>
        </w:rPr>
        <w:t>.</w:t>
      </w:r>
    </w:p>
    <w:p w14:paraId="18FC2570" w14:textId="77777777" w:rsidR="00735365" w:rsidRPr="00501CEF" w:rsidRDefault="00735365" w:rsidP="00735365">
      <w:pPr>
        <w:jc w:val="both"/>
        <w:rPr>
          <w:sz w:val="24"/>
          <w:szCs w:val="24"/>
        </w:rPr>
      </w:pPr>
    </w:p>
    <w:p w14:paraId="6378515C" w14:textId="5645D8EC" w:rsidR="007361B8" w:rsidRPr="00501CEF" w:rsidRDefault="00735365" w:rsidP="00735365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Klienti mohou také využít zprostředkované služby: pedikúra, kadeřnice.</w:t>
      </w:r>
    </w:p>
    <w:p w14:paraId="2BB20D05" w14:textId="77777777" w:rsidR="004B0FBF" w:rsidRPr="00501CEF" w:rsidRDefault="004B0FBF" w:rsidP="00757E5B">
      <w:pPr>
        <w:jc w:val="both"/>
        <w:rPr>
          <w:b/>
          <w:bCs/>
          <w:sz w:val="24"/>
          <w:szCs w:val="24"/>
        </w:rPr>
      </w:pPr>
    </w:p>
    <w:p w14:paraId="38C1A2AB" w14:textId="77777777" w:rsidR="0054173A" w:rsidRDefault="00A038BC" w:rsidP="007361B8">
      <w:pPr>
        <w:rPr>
          <w:b/>
          <w:bCs/>
          <w:sz w:val="24"/>
          <w:szCs w:val="24"/>
        </w:rPr>
      </w:pPr>
      <w:r w:rsidRPr="00501CEF">
        <w:rPr>
          <w:b/>
          <w:bCs/>
          <w:sz w:val="24"/>
          <w:szCs w:val="24"/>
        </w:rPr>
        <w:t>Úh</w:t>
      </w:r>
      <w:r w:rsidR="007361B8" w:rsidRPr="00501CEF">
        <w:rPr>
          <w:b/>
          <w:bCs/>
          <w:sz w:val="24"/>
          <w:szCs w:val="24"/>
        </w:rPr>
        <w:t xml:space="preserve">rada za </w:t>
      </w:r>
      <w:r w:rsidR="00BA403F" w:rsidRPr="00501CEF">
        <w:rPr>
          <w:b/>
          <w:bCs/>
          <w:sz w:val="24"/>
          <w:szCs w:val="24"/>
        </w:rPr>
        <w:t>pobyt</w:t>
      </w:r>
    </w:p>
    <w:p w14:paraId="2AE9B871" w14:textId="2C7900C4" w:rsidR="007361B8" w:rsidRPr="00501CEF" w:rsidRDefault="0054173A" w:rsidP="007361B8">
      <w:pPr>
        <w:rPr>
          <w:sz w:val="24"/>
          <w:szCs w:val="24"/>
        </w:rPr>
      </w:pPr>
      <w:r>
        <w:rPr>
          <w:sz w:val="24"/>
          <w:szCs w:val="24"/>
        </w:rPr>
        <w:t>Z</w:t>
      </w:r>
      <w:r w:rsidR="00BA403F" w:rsidRPr="00501CEF">
        <w:rPr>
          <w:sz w:val="24"/>
          <w:szCs w:val="24"/>
        </w:rPr>
        <w:t>ákladní</w:t>
      </w:r>
      <w:r w:rsidR="007361B8" w:rsidRPr="00501CEF">
        <w:rPr>
          <w:sz w:val="24"/>
          <w:szCs w:val="24"/>
        </w:rPr>
        <w:t xml:space="preserve"> úhrada se skládá z těchto položek: </w:t>
      </w:r>
    </w:p>
    <w:p w14:paraId="63558730" w14:textId="77777777" w:rsidR="007361B8" w:rsidRPr="00501CEF" w:rsidRDefault="007361B8" w:rsidP="007361B8">
      <w:pPr>
        <w:rPr>
          <w:sz w:val="24"/>
          <w:szCs w:val="24"/>
        </w:rPr>
      </w:pPr>
      <w:r w:rsidRPr="00501CEF">
        <w:rPr>
          <w:sz w:val="24"/>
          <w:szCs w:val="24"/>
        </w:rPr>
        <w:t>ubytování, stravování a poskytovaná péče</w:t>
      </w:r>
    </w:p>
    <w:p w14:paraId="1E720EF1" w14:textId="77777777" w:rsidR="0041444D" w:rsidRPr="00501CEF" w:rsidRDefault="0041444D" w:rsidP="007361B8">
      <w:pPr>
        <w:rPr>
          <w:b/>
          <w:bCs/>
          <w:sz w:val="24"/>
          <w:szCs w:val="24"/>
        </w:rPr>
      </w:pPr>
    </w:p>
    <w:p w14:paraId="633028DB" w14:textId="7848DDCE" w:rsidR="007361B8" w:rsidRPr="00501CEF" w:rsidRDefault="007361B8" w:rsidP="007361B8">
      <w:pPr>
        <w:rPr>
          <w:b/>
          <w:bCs/>
          <w:sz w:val="24"/>
          <w:szCs w:val="24"/>
        </w:rPr>
      </w:pPr>
      <w:r w:rsidRPr="00501CEF">
        <w:rPr>
          <w:b/>
          <w:bCs/>
          <w:sz w:val="24"/>
          <w:szCs w:val="24"/>
        </w:rPr>
        <w:t>Ubytování:</w:t>
      </w:r>
    </w:p>
    <w:p w14:paraId="499C5364" w14:textId="7BE4E35E" w:rsidR="007361B8" w:rsidRPr="00501CEF" w:rsidRDefault="007361B8" w:rsidP="007361B8">
      <w:pPr>
        <w:rPr>
          <w:sz w:val="24"/>
          <w:szCs w:val="24"/>
        </w:rPr>
      </w:pPr>
      <w:r w:rsidRPr="00501CEF">
        <w:rPr>
          <w:sz w:val="24"/>
          <w:szCs w:val="24"/>
        </w:rPr>
        <w:t>V ceně ubytování je zahrnut úklid pokoje, praní a žehlení osobního a ložního prádla, drobné opravy poškozeného osobního a ložního prádla, užívání, úklid a údržba společných prostor, provozní náklady související s ubytováním.</w:t>
      </w:r>
    </w:p>
    <w:p w14:paraId="16F39153" w14:textId="77777777" w:rsidR="004E540F" w:rsidRPr="00501CEF" w:rsidRDefault="004E540F" w:rsidP="007361B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0"/>
        <w:gridCol w:w="1832"/>
        <w:gridCol w:w="1776"/>
        <w:gridCol w:w="1850"/>
        <w:gridCol w:w="1776"/>
      </w:tblGrid>
      <w:tr w:rsidR="007361B8" w:rsidRPr="00501CEF" w14:paraId="0D772EE8" w14:textId="77777777" w:rsidTr="00473F00">
        <w:trPr>
          <w:trHeight w:val="238"/>
        </w:trPr>
        <w:tc>
          <w:tcPr>
            <w:tcW w:w="18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380A82" w14:textId="77777777" w:rsidR="007361B8" w:rsidRPr="00501CEF" w:rsidRDefault="007361B8" w:rsidP="007361B8">
            <w:pPr>
              <w:rPr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F7D546" w14:textId="77777777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Denně/Kč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BDB32C" w14:textId="77777777" w:rsidR="007361B8" w:rsidRPr="00501CEF" w:rsidRDefault="007361B8" w:rsidP="007361B8">
            <w:pPr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8F8988" w14:textId="77777777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Měsíčně/Kč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9C0BA2" w14:textId="77777777" w:rsidR="007361B8" w:rsidRPr="00501CEF" w:rsidRDefault="007361B8" w:rsidP="007361B8">
            <w:pPr>
              <w:rPr>
                <w:sz w:val="24"/>
                <w:szCs w:val="24"/>
              </w:rPr>
            </w:pPr>
          </w:p>
        </w:tc>
      </w:tr>
      <w:tr w:rsidR="007361B8" w:rsidRPr="00501CEF" w14:paraId="629E4FE2" w14:textId="77777777" w:rsidTr="00473F00">
        <w:trPr>
          <w:trHeight w:val="262"/>
        </w:trPr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4F20B9" w14:textId="77777777" w:rsidR="007361B8" w:rsidRPr="00501CEF" w:rsidRDefault="007361B8" w:rsidP="007361B8">
            <w:pPr>
              <w:rPr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13A6" w14:textId="77777777" w:rsidR="007361B8" w:rsidRPr="00501CEF" w:rsidRDefault="007361B8" w:rsidP="007361B8">
            <w:pPr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9BB38" w14:textId="77777777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31 dnů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2D1C" w14:textId="77777777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30 dnů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55E0" w14:textId="2C87E9A0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2</w:t>
            </w:r>
            <w:r w:rsidR="00564F4E">
              <w:rPr>
                <w:sz w:val="24"/>
                <w:szCs w:val="24"/>
              </w:rPr>
              <w:t>9</w:t>
            </w:r>
            <w:r w:rsidRPr="00501CEF">
              <w:rPr>
                <w:sz w:val="24"/>
                <w:szCs w:val="24"/>
              </w:rPr>
              <w:t xml:space="preserve"> dnů</w:t>
            </w:r>
          </w:p>
        </w:tc>
      </w:tr>
      <w:tr w:rsidR="007361B8" w:rsidRPr="00501CEF" w14:paraId="6D5F5154" w14:textId="77777777" w:rsidTr="00473F00">
        <w:trPr>
          <w:trHeight w:val="278"/>
        </w:trPr>
        <w:tc>
          <w:tcPr>
            <w:tcW w:w="1886" w:type="dxa"/>
            <w:tcBorders>
              <w:top w:val="single" w:sz="4" w:space="0" w:color="auto"/>
            </w:tcBorders>
          </w:tcPr>
          <w:p w14:paraId="6E6B8550" w14:textId="77777777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1lůž. pokoj</w:t>
            </w:r>
          </w:p>
        </w:tc>
        <w:tc>
          <w:tcPr>
            <w:tcW w:w="1886" w:type="dxa"/>
            <w:tcBorders>
              <w:top w:val="single" w:sz="4" w:space="0" w:color="auto"/>
            </w:tcBorders>
          </w:tcPr>
          <w:p w14:paraId="2DE643B4" w14:textId="7B9EE088" w:rsidR="007361B8" w:rsidRPr="00501CEF" w:rsidRDefault="008B6CDF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887" w:type="dxa"/>
            <w:tcBorders>
              <w:top w:val="single" w:sz="4" w:space="0" w:color="auto"/>
            </w:tcBorders>
          </w:tcPr>
          <w:p w14:paraId="75C00AC2" w14:textId="11C62BE6" w:rsidR="007361B8" w:rsidRPr="00501CEF" w:rsidRDefault="008B6CDF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9 300</w:t>
            </w:r>
          </w:p>
        </w:tc>
        <w:tc>
          <w:tcPr>
            <w:tcW w:w="1887" w:type="dxa"/>
            <w:tcBorders>
              <w:top w:val="single" w:sz="4" w:space="0" w:color="auto"/>
            </w:tcBorders>
          </w:tcPr>
          <w:p w14:paraId="6369A16C" w14:textId="7C204B57" w:rsidR="007361B8" w:rsidRPr="00501CEF" w:rsidRDefault="00496438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0B3050">
              <w:rPr>
                <w:sz w:val="24"/>
                <w:szCs w:val="24"/>
              </w:rPr>
              <w:t xml:space="preserve"> 000</w:t>
            </w:r>
          </w:p>
        </w:tc>
        <w:tc>
          <w:tcPr>
            <w:tcW w:w="1887" w:type="dxa"/>
            <w:tcBorders>
              <w:top w:val="single" w:sz="4" w:space="0" w:color="auto"/>
            </w:tcBorders>
          </w:tcPr>
          <w:p w14:paraId="66628A44" w14:textId="12747ADB" w:rsidR="007361B8" w:rsidRPr="00501CEF" w:rsidRDefault="000B3050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</w:t>
            </w:r>
            <w:r w:rsidR="00564F4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00</w:t>
            </w:r>
          </w:p>
        </w:tc>
      </w:tr>
      <w:tr w:rsidR="007361B8" w:rsidRPr="00501CEF" w14:paraId="1F866F1F" w14:textId="77777777" w:rsidTr="00473F00">
        <w:trPr>
          <w:trHeight w:val="278"/>
        </w:trPr>
        <w:tc>
          <w:tcPr>
            <w:tcW w:w="1886" w:type="dxa"/>
          </w:tcPr>
          <w:p w14:paraId="7CC002AA" w14:textId="77777777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2lůž. pokoj</w:t>
            </w:r>
          </w:p>
        </w:tc>
        <w:tc>
          <w:tcPr>
            <w:tcW w:w="1886" w:type="dxa"/>
          </w:tcPr>
          <w:p w14:paraId="6D333D66" w14:textId="17958326" w:rsidR="007361B8" w:rsidRPr="00501CEF" w:rsidRDefault="009B6CFC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B3050">
              <w:rPr>
                <w:sz w:val="24"/>
                <w:szCs w:val="24"/>
              </w:rPr>
              <w:t>80</w:t>
            </w:r>
          </w:p>
        </w:tc>
        <w:tc>
          <w:tcPr>
            <w:tcW w:w="1887" w:type="dxa"/>
          </w:tcPr>
          <w:p w14:paraId="61C765D1" w14:textId="0A7FAEF1" w:rsidR="007361B8" w:rsidRPr="00501CEF" w:rsidRDefault="000B3050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8 680</w:t>
            </w:r>
          </w:p>
        </w:tc>
        <w:tc>
          <w:tcPr>
            <w:tcW w:w="1887" w:type="dxa"/>
          </w:tcPr>
          <w:p w14:paraId="3999F531" w14:textId="126B94B0" w:rsidR="007361B8" w:rsidRPr="00501CEF" w:rsidRDefault="000B3050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8 400</w:t>
            </w:r>
          </w:p>
        </w:tc>
        <w:tc>
          <w:tcPr>
            <w:tcW w:w="1887" w:type="dxa"/>
          </w:tcPr>
          <w:p w14:paraId="626032B7" w14:textId="038F55B0" w:rsidR="007361B8" w:rsidRPr="00501CEF" w:rsidRDefault="00564F4E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B958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120</w:t>
            </w:r>
          </w:p>
        </w:tc>
      </w:tr>
    </w:tbl>
    <w:p w14:paraId="0361CD89" w14:textId="77777777" w:rsidR="007361B8" w:rsidRPr="00501CEF" w:rsidRDefault="007361B8" w:rsidP="007361B8">
      <w:pPr>
        <w:rPr>
          <w:sz w:val="24"/>
          <w:szCs w:val="24"/>
        </w:rPr>
      </w:pPr>
    </w:p>
    <w:p w14:paraId="5A16A901" w14:textId="77777777" w:rsidR="007361B8" w:rsidRPr="00501CEF" w:rsidRDefault="007361B8" w:rsidP="007361B8">
      <w:pPr>
        <w:rPr>
          <w:b/>
          <w:bCs/>
          <w:sz w:val="24"/>
          <w:szCs w:val="24"/>
        </w:rPr>
      </w:pPr>
      <w:r w:rsidRPr="00501CEF">
        <w:rPr>
          <w:b/>
          <w:bCs/>
          <w:sz w:val="24"/>
          <w:szCs w:val="24"/>
        </w:rPr>
        <w:t>Stravování:</w:t>
      </w:r>
    </w:p>
    <w:p w14:paraId="325E79F5" w14:textId="5BF0299A" w:rsidR="007361B8" w:rsidRPr="00501CEF" w:rsidRDefault="007361B8" w:rsidP="008B0A34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 xml:space="preserve">Stravování je poskytováno v rozsahu tří hlavních </w:t>
      </w:r>
      <w:r w:rsidR="008B0A34" w:rsidRPr="00501CEF">
        <w:rPr>
          <w:sz w:val="24"/>
          <w:szCs w:val="24"/>
        </w:rPr>
        <w:t xml:space="preserve">jídel </w:t>
      </w:r>
      <w:r w:rsidRPr="00501CEF">
        <w:rPr>
          <w:sz w:val="24"/>
          <w:szCs w:val="24"/>
        </w:rPr>
        <w:t>(snídaně, oběd, večeře) a dvou vedlejších jíd</w:t>
      </w:r>
      <w:r w:rsidR="008B0A34" w:rsidRPr="00501CEF">
        <w:rPr>
          <w:sz w:val="24"/>
          <w:szCs w:val="24"/>
        </w:rPr>
        <w:t>el</w:t>
      </w:r>
      <w:r w:rsidRPr="00501CEF">
        <w:rPr>
          <w:sz w:val="24"/>
          <w:szCs w:val="24"/>
        </w:rPr>
        <w:t xml:space="preserve"> (dopolední a odpolední svačina). U uživatelů s diabetickou stravou se rozšiřuje rozsah poskytované stravy </w:t>
      </w:r>
      <w:r w:rsidR="004E540F" w:rsidRPr="00501CEF">
        <w:rPr>
          <w:sz w:val="24"/>
          <w:szCs w:val="24"/>
        </w:rPr>
        <w:t>o</w:t>
      </w:r>
      <w:r w:rsidRPr="00501CEF">
        <w:rPr>
          <w:sz w:val="24"/>
          <w:szCs w:val="24"/>
        </w:rPr>
        <w:t xml:space="preserve"> druhou večeři.</w:t>
      </w:r>
    </w:p>
    <w:p w14:paraId="6D7989BD" w14:textId="77777777" w:rsidR="007361B8" w:rsidRPr="00501CEF" w:rsidRDefault="007361B8" w:rsidP="008B0A34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Cena stravného zahrnuje hodnotu potravin a režijní náklady spojené s přípravou jídla.</w:t>
      </w:r>
    </w:p>
    <w:p w14:paraId="6AA5FA6A" w14:textId="77777777" w:rsidR="007361B8" w:rsidRPr="00501CEF" w:rsidRDefault="007361B8" w:rsidP="007361B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1823"/>
        <w:gridCol w:w="1757"/>
        <w:gridCol w:w="1844"/>
        <w:gridCol w:w="1777"/>
      </w:tblGrid>
      <w:tr w:rsidR="007361B8" w:rsidRPr="00501CEF" w14:paraId="2FCA21D8" w14:textId="77777777" w:rsidTr="00473F00">
        <w:trPr>
          <w:trHeight w:val="238"/>
        </w:trPr>
        <w:tc>
          <w:tcPr>
            <w:tcW w:w="18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49DEE" w14:textId="77777777" w:rsidR="007361B8" w:rsidRPr="00501CEF" w:rsidRDefault="007361B8" w:rsidP="007361B8">
            <w:pPr>
              <w:rPr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ABA31C" w14:textId="77777777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Denně/Kč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9D0F2A" w14:textId="77777777" w:rsidR="007361B8" w:rsidRPr="00501CEF" w:rsidRDefault="007361B8" w:rsidP="007361B8">
            <w:pPr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5B7542" w14:textId="77777777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Měsíčně/Kč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AE24E5" w14:textId="77777777" w:rsidR="007361B8" w:rsidRPr="00501CEF" w:rsidRDefault="007361B8" w:rsidP="007361B8">
            <w:pPr>
              <w:rPr>
                <w:sz w:val="24"/>
                <w:szCs w:val="24"/>
              </w:rPr>
            </w:pPr>
          </w:p>
        </w:tc>
      </w:tr>
      <w:tr w:rsidR="007361B8" w:rsidRPr="00501CEF" w14:paraId="772F8FE4" w14:textId="77777777" w:rsidTr="00473F00">
        <w:trPr>
          <w:trHeight w:val="262"/>
        </w:trPr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8132F2" w14:textId="77777777" w:rsidR="007361B8" w:rsidRPr="00501CEF" w:rsidRDefault="007361B8" w:rsidP="007361B8">
            <w:pPr>
              <w:rPr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5D73" w14:textId="77777777" w:rsidR="007361B8" w:rsidRPr="00501CEF" w:rsidRDefault="007361B8" w:rsidP="007361B8">
            <w:pPr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B376" w14:textId="77777777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31 dnů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6F90" w14:textId="77777777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30 dnů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BBE9" w14:textId="4F2BC401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2</w:t>
            </w:r>
            <w:r w:rsidR="00564F4E">
              <w:rPr>
                <w:sz w:val="24"/>
                <w:szCs w:val="24"/>
              </w:rPr>
              <w:t>9</w:t>
            </w:r>
            <w:r w:rsidRPr="00501CEF">
              <w:rPr>
                <w:sz w:val="24"/>
                <w:szCs w:val="24"/>
              </w:rPr>
              <w:t xml:space="preserve"> dnů</w:t>
            </w:r>
          </w:p>
        </w:tc>
      </w:tr>
      <w:tr w:rsidR="007361B8" w:rsidRPr="00501CEF" w14:paraId="4B28ED8F" w14:textId="77777777" w:rsidTr="00473F00">
        <w:trPr>
          <w:trHeight w:val="278"/>
        </w:trPr>
        <w:tc>
          <w:tcPr>
            <w:tcW w:w="1886" w:type="dxa"/>
            <w:tcBorders>
              <w:top w:val="single" w:sz="4" w:space="0" w:color="auto"/>
            </w:tcBorders>
          </w:tcPr>
          <w:p w14:paraId="76B00B25" w14:textId="77777777" w:rsidR="007361B8" w:rsidRPr="00501CEF" w:rsidRDefault="007361B8" w:rsidP="007361B8">
            <w:pPr>
              <w:rPr>
                <w:sz w:val="24"/>
                <w:szCs w:val="24"/>
              </w:rPr>
            </w:pPr>
            <w:r w:rsidRPr="00501CEF">
              <w:rPr>
                <w:sz w:val="24"/>
                <w:szCs w:val="24"/>
              </w:rPr>
              <w:t>Cena stravného</w:t>
            </w:r>
          </w:p>
        </w:tc>
        <w:tc>
          <w:tcPr>
            <w:tcW w:w="1886" w:type="dxa"/>
            <w:tcBorders>
              <w:top w:val="single" w:sz="4" w:space="0" w:color="auto"/>
            </w:tcBorders>
          </w:tcPr>
          <w:p w14:paraId="5AA88B3E" w14:textId="46AA1160" w:rsidR="007361B8" w:rsidRPr="00501CEF" w:rsidRDefault="00E373D6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758EE">
              <w:rPr>
                <w:sz w:val="24"/>
                <w:szCs w:val="24"/>
              </w:rPr>
              <w:t>50</w:t>
            </w:r>
          </w:p>
        </w:tc>
        <w:tc>
          <w:tcPr>
            <w:tcW w:w="1887" w:type="dxa"/>
            <w:tcBorders>
              <w:top w:val="single" w:sz="4" w:space="0" w:color="auto"/>
            </w:tcBorders>
          </w:tcPr>
          <w:p w14:paraId="0EF2ACA8" w14:textId="3E080838" w:rsidR="007361B8" w:rsidRPr="00501CEF" w:rsidRDefault="00B95846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="009758EE">
              <w:rPr>
                <w:sz w:val="24"/>
                <w:szCs w:val="24"/>
              </w:rPr>
              <w:t>750</w:t>
            </w:r>
          </w:p>
        </w:tc>
        <w:tc>
          <w:tcPr>
            <w:tcW w:w="1887" w:type="dxa"/>
            <w:tcBorders>
              <w:top w:val="single" w:sz="4" w:space="0" w:color="auto"/>
            </w:tcBorders>
          </w:tcPr>
          <w:p w14:paraId="0ED6686D" w14:textId="10640ABD" w:rsidR="007361B8" w:rsidRPr="00501CEF" w:rsidRDefault="009758EE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7 500</w:t>
            </w:r>
          </w:p>
        </w:tc>
        <w:tc>
          <w:tcPr>
            <w:tcW w:w="1887" w:type="dxa"/>
            <w:tcBorders>
              <w:top w:val="single" w:sz="4" w:space="0" w:color="auto"/>
            </w:tcBorders>
          </w:tcPr>
          <w:p w14:paraId="5270C456" w14:textId="6436D88A" w:rsidR="007361B8" w:rsidRPr="00501CEF" w:rsidRDefault="009758EE" w:rsidP="0073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564F4E">
              <w:rPr>
                <w:sz w:val="24"/>
                <w:szCs w:val="24"/>
              </w:rPr>
              <w:t> 25</w:t>
            </w:r>
            <w:r>
              <w:rPr>
                <w:sz w:val="24"/>
                <w:szCs w:val="24"/>
              </w:rPr>
              <w:t>0</w:t>
            </w:r>
            <w:r w:rsidR="00564F4E">
              <w:rPr>
                <w:sz w:val="24"/>
                <w:szCs w:val="24"/>
              </w:rPr>
              <w:t xml:space="preserve"> </w:t>
            </w:r>
          </w:p>
        </w:tc>
      </w:tr>
    </w:tbl>
    <w:p w14:paraId="7C2E6A60" w14:textId="77777777" w:rsidR="007361B8" w:rsidRPr="00501CEF" w:rsidRDefault="007361B8" w:rsidP="007361B8">
      <w:pPr>
        <w:rPr>
          <w:sz w:val="24"/>
          <w:szCs w:val="24"/>
        </w:rPr>
      </w:pPr>
    </w:p>
    <w:p w14:paraId="1BB3E681" w14:textId="792542FC" w:rsidR="007361B8" w:rsidRPr="00501CEF" w:rsidRDefault="007361B8" w:rsidP="008B0A34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br/>
        <w:t>Úhrada za ubytování a stravu je hrazena z </w:t>
      </w:r>
      <w:r w:rsidR="0068656C" w:rsidRPr="00501CEF">
        <w:rPr>
          <w:sz w:val="24"/>
          <w:szCs w:val="24"/>
        </w:rPr>
        <w:t>V</w:t>
      </w:r>
      <w:r w:rsidRPr="00501CEF">
        <w:rPr>
          <w:sz w:val="24"/>
          <w:szCs w:val="24"/>
        </w:rPr>
        <w:t>ašeho důchodu.</w:t>
      </w:r>
    </w:p>
    <w:p w14:paraId="6EB4B54B" w14:textId="77777777" w:rsidR="00501CEF" w:rsidRDefault="00501CEF" w:rsidP="008B0A34">
      <w:pPr>
        <w:jc w:val="both"/>
        <w:rPr>
          <w:sz w:val="24"/>
          <w:szCs w:val="24"/>
        </w:rPr>
      </w:pPr>
    </w:p>
    <w:p w14:paraId="5F9E9FA1" w14:textId="5FA90356" w:rsidR="007361B8" w:rsidRPr="00501CEF" w:rsidRDefault="007361B8" w:rsidP="008B0A34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 xml:space="preserve">Úhrada za </w:t>
      </w:r>
      <w:r w:rsidR="00D9772B">
        <w:rPr>
          <w:sz w:val="24"/>
          <w:szCs w:val="24"/>
        </w:rPr>
        <w:t xml:space="preserve">poskytovanou </w:t>
      </w:r>
      <w:r w:rsidRPr="00501CEF">
        <w:rPr>
          <w:sz w:val="24"/>
          <w:szCs w:val="24"/>
        </w:rPr>
        <w:t>péči je hrazena z příspěvku na péči, a to v jeho plné výši.</w:t>
      </w:r>
    </w:p>
    <w:p w14:paraId="7535B0F0" w14:textId="27D1D64F" w:rsidR="00E10B77" w:rsidRPr="00501CEF" w:rsidRDefault="00E10B77" w:rsidP="008B0A34">
      <w:pPr>
        <w:jc w:val="both"/>
        <w:rPr>
          <w:sz w:val="24"/>
          <w:szCs w:val="24"/>
        </w:rPr>
      </w:pPr>
    </w:p>
    <w:p w14:paraId="3769AA6A" w14:textId="77777777" w:rsidR="0054173A" w:rsidRPr="00501CEF" w:rsidRDefault="0054173A" w:rsidP="0054173A">
      <w:pPr>
        <w:jc w:val="both"/>
        <w:rPr>
          <w:b/>
          <w:bCs/>
          <w:sz w:val="24"/>
          <w:szCs w:val="24"/>
        </w:rPr>
      </w:pPr>
      <w:r w:rsidRPr="00501CEF">
        <w:rPr>
          <w:b/>
          <w:bCs/>
          <w:sz w:val="24"/>
          <w:szCs w:val="24"/>
        </w:rPr>
        <w:t>Sociální služba Domov pro seniory je poskytována za finanční podpory Karlovarského kraje, který je jejím zřizovatelem.</w:t>
      </w:r>
    </w:p>
    <w:p w14:paraId="465B1CA0" w14:textId="51C7EFBD" w:rsidR="007361B8" w:rsidRPr="00501CEF" w:rsidRDefault="007361B8" w:rsidP="008B0A34">
      <w:pPr>
        <w:jc w:val="both"/>
        <w:rPr>
          <w:b/>
          <w:bCs/>
          <w:sz w:val="24"/>
          <w:szCs w:val="24"/>
        </w:rPr>
      </w:pPr>
      <w:r w:rsidRPr="00501CEF">
        <w:rPr>
          <w:b/>
          <w:bCs/>
          <w:sz w:val="24"/>
          <w:szCs w:val="24"/>
        </w:rPr>
        <w:lastRenderedPageBreak/>
        <w:t>Cíle domova pro seniory</w:t>
      </w:r>
    </w:p>
    <w:p w14:paraId="5F0AF8E8" w14:textId="77777777" w:rsidR="009662FA" w:rsidRPr="00501CEF" w:rsidRDefault="009662FA" w:rsidP="008B0A34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Cílem poskytované služby je klient:</w:t>
      </w:r>
    </w:p>
    <w:p w14:paraId="42FBB9A4" w14:textId="63B892BF" w:rsidR="009662FA" w:rsidRPr="00501CEF" w:rsidRDefault="009662FA" w:rsidP="008B0A34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který prožívá důstojný život ve stáří ve vlídném a příjemném prostředí</w:t>
      </w:r>
    </w:p>
    <w:p w14:paraId="4E0DAEDB" w14:textId="3AE2A53E" w:rsidR="009662FA" w:rsidRPr="00501CEF" w:rsidRDefault="009662FA" w:rsidP="008B0A34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kterému je služba poskytována podle jeho individuálních, osobních přání</w:t>
      </w:r>
    </w:p>
    <w:p w14:paraId="7DF9DF12" w14:textId="227FBF09" w:rsidR="009662FA" w:rsidRPr="00501CEF" w:rsidRDefault="009662FA" w:rsidP="008B0A34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který si za podpory poskytované služby uchová co nejdéle své schopnosti a dovednosti</w:t>
      </w:r>
    </w:p>
    <w:p w14:paraId="75EFBBBC" w14:textId="77777777" w:rsidR="009662FA" w:rsidRPr="00501CEF" w:rsidRDefault="009662FA" w:rsidP="008B0A34">
      <w:pPr>
        <w:jc w:val="both"/>
        <w:rPr>
          <w:sz w:val="24"/>
          <w:szCs w:val="24"/>
        </w:rPr>
      </w:pPr>
    </w:p>
    <w:p w14:paraId="0902016E" w14:textId="77777777" w:rsidR="009662FA" w:rsidRPr="00501CEF" w:rsidRDefault="009662FA" w:rsidP="008B0A34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Základní zásady poskytované služby:</w:t>
      </w:r>
    </w:p>
    <w:p w14:paraId="2CFD7C41" w14:textId="77777777" w:rsidR="009662FA" w:rsidRPr="00501CEF" w:rsidRDefault="009662FA" w:rsidP="008B0A34">
      <w:pPr>
        <w:numPr>
          <w:ilvl w:val="0"/>
          <w:numId w:val="4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respektování důstojnosti a práv klientů</w:t>
      </w:r>
    </w:p>
    <w:p w14:paraId="1394924C" w14:textId="77777777" w:rsidR="009662FA" w:rsidRPr="00501CEF" w:rsidRDefault="009662FA" w:rsidP="008B0A34">
      <w:pPr>
        <w:numPr>
          <w:ilvl w:val="0"/>
          <w:numId w:val="4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individuální přístup ke klientům s důrazem na jejich přání a potřeby</w:t>
      </w:r>
    </w:p>
    <w:p w14:paraId="45BD286E" w14:textId="77777777" w:rsidR="009662FA" w:rsidRPr="00501CEF" w:rsidRDefault="009662FA" w:rsidP="008B0A34">
      <w:pPr>
        <w:numPr>
          <w:ilvl w:val="0"/>
          <w:numId w:val="4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podpora směřující k udržení schopnosti klientů</w:t>
      </w:r>
    </w:p>
    <w:p w14:paraId="04C4CDFE" w14:textId="77777777" w:rsidR="009662FA" w:rsidRPr="00501CEF" w:rsidRDefault="009662FA" w:rsidP="008B0A34">
      <w:pPr>
        <w:numPr>
          <w:ilvl w:val="0"/>
          <w:numId w:val="4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respektování práva na vlastní rozhodnutí</w:t>
      </w:r>
    </w:p>
    <w:p w14:paraId="0D1F4E70" w14:textId="77777777" w:rsidR="009662FA" w:rsidRPr="00501CEF" w:rsidRDefault="009662FA" w:rsidP="008B0A34">
      <w:pPr>
        <w:numPr>
          <w:ilvl w:val="0"/>
          <w:numId w:val="4"/>
        </w:num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loajalita a týmová spolupráce</w:t>
      </w:r>
    </w:p>
    <w:p w14:paraId="7584F457" w14:textId="78ED942E" w:rsidR="00BC6201" w:rsidRPr="00501CEF" w:rsidRDefault="007361B8" w:rsidP="008B0A34">
      <w:pPr>
        <w:jc w:val="both"/>
        <w:rPr>
          <w:sz w:val="24"/>
          <w:szCs w:val="24"/>
        </w:rPr>
      </w:pPr>
      <w:r w:rsidRPr="00501CEF">
        <w:rPr>
          <w:sz w:val="24"/>
          <w:szCs w:val="24"/>
          <w:highlight w:val="yellow"/>
        </w:rPr>
        <w:t xml:space="preserve"> </w:t>
      </w:r>
    </w:p>
    <w:p w14:paraId="691AC9BC" w14:textId="77777777" w:rsidR="004B0FBF" w:rsidRPr="00501CEF" w:rsidRDefault="004B0FBF" w:rsidP="008B0A34">
      <w:pPr>
        <w:jc w:val="both"/>
        <w:rPr>
          <w:sz w:val="24"/>
          <w:szCs w:val="24"/>
        </w:rPr>
      </w:pPr>
    </w:p>
    <w:p w14:paraId="30E39B0F" w14:textId="68AA520E" w:rsidR="009662FA" w:rsidRPr="00501CEF" w:rsidRDefault="009662FA" w:rsidP="008B0A34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 xml:space="preserve">Vaše dotazy </w:t>
      </w:r>
      <w:r w:rsidR="00757E5B" w:rsidRPr="00501CEF">
        <w:rPr>
          <w:sz w:val="24"/>
          <w:szCs w:val="24"/>
        </w:rPr>
        <w:t xml:space="preserve">ochotně </w:t>
      </w:r>
      <w:r w:rsidRPr="00501CEF">
        <w:rPr>
          <w:sz w:val="24"/>
          <w:szCs w:val="24"/>
        </w:rPr>
        <w:t>zodpoví a žádosti vyřizuje:</w:t>
      </w:r>
    </w:p>
    <w:p w14:paraId="0095A945" w14:textId="4D14A716" w:rsidR="00757E5B" w:rsidRPr="00501CEF" w:rsidRDefault="00757E5B" w:rsidP="008B0A34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s</w:t>
      </w:r>
      <w:r w:rsidR="009662FA" w:rsidRPr="00501CEF">
        <w:rPr>
          <w:sz w:val="24"/>
          <w:szCs w:val="24"/>
        </w:rPr>
        <w:t xml:space="preserve">ociální pracovnice </w:t>
      </w:r>
      <w:r w:rsidR="00F16715">
        <w:rPr>
          <w:sz w:val="24"/>
          <w:szCs w:val="24"/>
        </w:rPr>
        <w:t>Bc. Rita Jetlebová</w:t>
      </w:r>
    </w:p>
    <w:p w14:paraId="68D15DBD" w14:textId="4305F9EC" w:rsidR="00501CEF" w:rsidRDefault="009662FA" w:rsidP="008B0A34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tel: +420 733 625</w:t>
      </w:r>
      <w:r w:rsidR="00757E5B" w:rsidRPr="00501CEF">
        <w:rPr>
          <w:sz w:val="24"/>
          <w:szCs w:val="24"/>
        </w:rPr>
        <w:t> </w:t>
      </w:r>
      <w:r w:rsidRPr="00501CEF">
        <w:rPr>
          <w:sz w:val="24"/>
          <w:szCs w:val="24"/>
        </w:rPr>
        <w:t>329</w:t>
      </w:r>
      <w:r w:rsidR="00757E5B" w:rsidRPr="00501CEF">
        <w:rPr>
          <w:sz w:val="24"/>
          <w:szCs w:val="24"/>
        </w:rPr>
        <w:t xml:space="preserve"> </w:t>
      </w:r>
    </w:p>
    <w:p w14:paraId="3DC67FC9" w14:textId="35276A5D" w:rsidR="00E10B77" w:rsidRPr="00501CEF" w:rsidRDefault="00757E5B" w:rsidP="008B0A34">
      <w:pPr>
        <w:jc w:val="both"/>
        <w:rPr>
          <w:sz w:val="24"/>
          <w:szCs w:val="24"/>
        </w:rPr>
      </w:pPr>
      <w:r w:rsidRPr="00501CEF">
        <w:rPr>
          <w:sz w:val="24"/>
          <w:szCs w:val="24"/>
        </w:rPr>
        <w:t>e-mail: social</w:t>
      </w:r>
      <w:r w:rsidR="00F16715">
        <w:rPr>
          <w:sz w:val="24"/>
          <w:szCs w:val="24"/>
        </w:rPr>
        <w:t>ni@</w:t>
      </w:r>
      <w:r w:rsidRPr="00501CEF">
        <w:rPr>
          <w:sz w:val="24"/>
          <w:szCs w:val="24"/>
        </w:rPr>
        <w:t>dps</w:t>
      </w:r>
      <w:r w:rsidR="00F16715">
        <w:rPr>
          <w:sz w:val="24"/>
          <w:szCs w:val="24"/>
        </w:rPr>
        <w:t>hranice</w:t>
      </w:r>
      <w:r w:rsidRPr="00501CEF">
        <w:rPr>
          <w:sz w:val="24"/>
          <w:szCs w:val="24"/>
        </w:rPr>
        <w:t>.cz</w:t>
      </w:r>
    </w:p>
    <w:sectPr w:rsidR="00E10B77" w:rsidRPr="00501CEF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1708F" w14:textId="77777777" w:rsidR="00765A5E" w:rsidRDefault="00765A5E" w:rsidP="00BA403F">
      <w:pPr>
        <w:spacing w:line="240" w:lineRule="auto"/>
      </w:pPr>
      <w:r>
        <w:separator/>
      </w:r>
    </w:p>
  </w:endnote>
  <w:endnote w:type="continuationSeparator" w:id="0">
    <w:p w14:paraId="31CA3DE2" w14:textId="77777777" w:rsidR="00765A5E" w:rsidRDefault="00765A5E" w:rsidP="00BA40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CC1CA" w14:textId="4E9976E8" w:rsidR="00BA403F" w:rsidRDefault="00BA403F">
    <w:pPr>
      <w:pStyle w:val="Zpat"/>
    </w:pPr>
    <w:r>
      <w:rPr>
        <w:noProof/>
      </w:rPr>
      <w:drawing>
        <wp:inline distT="0" distB="0" distL="0" distR="0" wp14:anchorId="6300AA47" wp14:editId="3BD8469D">
          <wp:extent cx="1781175" cy="68580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4E5E6A">
      <w:rPr>
        <w:noProof/>
      </w:rPr>
      <w:tab/>
    </w:r>
    <w:r w:rsidR="004E5E6A">
      <w:rPr>
        <w:noProof/>
      </w:rPr>
      <w:drawing>
        <wp:inline distT="0" distB="0" distL="0" distR="0" wp14:anchorId="7073900C" wp14:editId="1C6A2089">
          <wp:extent cx="2209800" cy="1019175"/>
          <wp:effectExtent l="0" t="0" r="0" b="952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9C95E" w14:textId="77777777" w:rsidR="00765A5E" w:rsidRDefault="00765A5E" w:rsidP="00BA403F">
      <w:pPr>
        <w:spacing w:line="240" w:lineRule="auto"/>
      </w:pPr>
      <w:r>
        <w:separator/>
      </w:r>
    </w:p>
  </w:footnote>
  <w:footnote w:type="continuationSeparator" w:id="0">
    <w:p w14:paraId="5F1CB16D" w14:textId="77777777" w:rsidR="00765A5E" w:rsidRDefault="00765A5E" w:rsidP="00BA40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D42A6" w14:textId="77777777" w:rsidR="003C3F39" w:rsidRPr="0041444D" w:rsidRDefault="003C3F39" w:rsidP="003C3F39">
    <w:pPr>
      <w:pStyle w:val="a"/>
      <w:tabs>
        <w:tab w:val="left" w:pos="4905"/>
      </w:tabs>
      <w:jc w:val="left"/>
      <w:rPr>
        <w:rFonts w:ascii="Arial" w:hAnsi="Arial" w:cs="Arial"/>
        <w:b/>
        <w:color w:val="000000"/>
        <w:sz w:val="22"/>
        <w:szCs w:val="22"/>
      </w:rPr>
    </w:pPr>
    <w:r w:rsidRPr="0041444D">
      <w:rPr>
        <w:rFonts w:ascii="Arial" w:hAnsi="Arial" w:cs="Arial"/>
        <w:b/>
        <w:noProof/>
        <w:color w:val="000000"/>
        <w:sz w:val="22"/>
        <w:szCs w:val="22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C1E9B2" wp14:editId="382F3672">
              <wp:simplePos x="0" y="0"/>
              <wp:positionH relativeFrom="column">
                <wp:posOffset>4109085</wp:posOffset>
              </wp:positionH>
              <wp:positionV relativeFrom="paragraph">
                <wp:posOffset>-152400</wp:posOffset>
              </wp:positionV>
              <wp:extent cx="1647825" cy="1038225"/>
              <wp:effectExtent l="9525" t="9525" r="9525" b="9525"/>
              <wp:wrapNone/>
              <wp:docPr id="6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DC05FE" w14:textId="77777777" w:rsidR="003C3F39" w:rsidRDefault="003C3F39" w:rsidP="003C3F39">
                          <w:pPr>
                            <w:ind w:left="1416" w:hanging="1416"/>
                          </w:pPr>
                          <w:r w:rsidRPr="00A67C65">
                            <w:rPr>
                              <w:noProof/>
                            </w:rPr>
                            <w:drawing>
                              <wp:inline distT="0" distB="0" distL="0" distR="0" wp14:anchorId="429A1861" wp14:editId="2CA61981">
                                <wp:extent cx="1428750" cy="838200"/>
                                <wp:effectExtent l="0" t="0" r="0" b="0"/>
                                <wp:docPr id="7" name="Obráze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0" cy="838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C1E9B2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6" type="#_x0000_t202" style="position:absolute;margin-left:323.55pt;margin-top:-12pt;width:129.7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" strokecolor="white">
              <v:textbox>
                <w:txbxContent>
                  <w:p w14:paraId="75DC05FE" w14:textId="77777777" w:rsidR="003C3F39" w:rsidRDefault="003C3F39" w:rsidP="003C3F39">
                    <w:pPr>
                      <w:ind w:left="1416" w:hanging="1416"/>
                    </w:pPr>
                    <w:r w:rsidRPr="00A67C65">
                      <w:rPr>
                        <w:noProof/>
                      </w:rPr>
                      <w:drawing>
                        <wp:inline distT="0" distB="0" distL="0" distR="0" wp14:anchorId="429A1861" wp14:editId="2CA61981">
                          <wp:extent cx="1428750" cy="838200"/>
                          <wp:effectExtent l="0" t="0" r="0" b="0"/>
                          <wp:docPr id="7" name="Obráze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0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1444D">
      <w:rPr>
        <w:rFonts w:ascii="Arial" w:hAnsi="Arial" w:cs="Arial"/>
        <w:b/>
        <w:color w:val="000000"/>
        <w:sz w:val="22"/>
        <w:szCs w:val="22"/>
      </w:rPr>
      <w:t>Domov pro seniory v Hranicích,</w:t>
    </w:r>
    <w:r w:rsidRPr="0041444D">
      <w:rPr>
        <w:rFonts w:ascii="Arial" w:hAnsi="Arial" w:cs="Arial"/>
        <w:b/>
        <w:color w:val="000000"/>
        <w:sz w:val="22"/>
        <w:szCs w:val="22"/>
      </w:rPr>
      <w:tab/>
    </w:r>
  </w:p>
  <w:p w14:paraId="1262E3E0" w14:textId="77777777" w:rsidR="003C3F39" w:rsidRPr="0041444D" w:rsidRDefault="003C3F39" w:rsidP="003C3F39">
    <w:pPr>
      <w:pStyle w:val="a"/>
      <w:jc w:val="left"/>
      <w:rPr>
        <w:rFonts w:ascii="Arial" w:hAnsi="Arial" w:cs="Arial"/>
        <w:sz w:val="22"/>
        <w:szCs w:val="22"/>
      </w:rPr>
    </w:pPr>
    <w:r w:rsidRPr="0041444D">
      <w:rPr>
        <w:rFonts w:ascii="Arial" w:hAnsi="Arial" w:cs="Arial"/>
        <w:sz w:val="22"/>
        <w:szCs w:val="22"/>
      </w:rPr>
      <w:t>příspěvková organizace Karlovarského kraje</w:t>
    </w:r>
  </w:p>
  <w:p w14:paraId="76CCCEBB" w14:textId="77777777" w:rsidR="003C3F39" w:rsidRPr="0041444D" w:rsidRDefault="003C3F39" w:rsidP="003C3F39">
    <w:pPr>
      <w:pStyle w:val="a"/>
      <w:jc w:val="left"/>
      <w:rPr>
        <w:rFonts w:ascii="Arial" w:hAnsi="Arial" w:cs="Arial"/>
        <w:sz w:val="22"/>
        <w:szCs w:val="22"/>
      </w:rPr>
    </w:pPr>
    <w:r w:rsidRPr="0041444D">
      <w:rPr>
        <w:rFonts w:ascii="Arial" w:hAnsi="Arial" w:cs="Arial"/>
        <w:sz w:val="22"/>
        <w:szCs w:val="22"/>
      </w:rPr>
      <w:t>Krásňany 766, 351 24 Hranice</w:t>
    </w:r>
  </w:p>
  <w:p w14:paraId="2A23CB47" w14:textId="77777777" w:rsidR="003C3F39" w:rsidRPr="0041444D" w:rsidRDefault="003C3F39" w:rsidP="003C3F39">
    <w:pPr>
      <w:pStyle w:val="Zkladntext"/>
      <w:rPr>
        <w:rFonts w:ascii="Arial" w:hAnsi="Arial" w:cs="Arial"/>
        <w:sz w:val="22"/>
        <w:szCs w:val="22"/>
      </w:rPr>
    </w:pPr>
    <w:r w:rsidRPr="0041444D">
      <w:rPr>
        <w:rFonts w:ascii="Arial" w:hAnsi="Arial" w:cs="Arial"/>
        <w:sz w:val="22"/>
        <w:szCs w:val="22"/>
      </w:rPr>
      <w:t xml:space="preserve">IČO: 71175202, </w:t>
    </w:r>
    <w:hyperlink r:id="rId3" w:history="1">
      <w:r w:rsidRPr="0041444D">
        <w:rPr>
          <w:rStyle w:val="Hypertextovodkaz"/>
          <w:rFonts w:ascii="Arial" w:hAnsi="Arial" w:cs="Arial"/>
          <w:sz w:val="22"/>
          <w:szCs w:val="22"/>
        </w:rPr>
        <w:t>www.dpshranice.cz</w:t>
      </w:r>
    </w:hyperlink>
  </w:p>
  <w:p w14:paraId="3A3A39A3" w14:textId="77777777" w:rsidR="003C3F39" w:rsidRPr="0041444D" w:rsidRDefault="003C3F39" w:rsidP="003C3F39">
    <w:pPr>
      <w:pStyle w:val="Zkladntext"/>
      <w:rPr>
        <w:rFonts w:ascii="Arial" w:hAnsi="Arial" w:cs="Arial"/>
        <w:sz w:val="22"/>
        <w:szCs w:val="22"/>
      </w:rPr>
    </w:pPr>
    <w:r w:rsidRPr="0041444D">
      <w:rPr>
        <w:rFonts w:ascii="Arial" w:hAnsi="Arial" w:cs="Arial"/>
        <w:sz w:val="22"/>
        <w:szCs w:val="22"/>
      </w:rPr>
      <w:t xml:space="preserve">Tel. 354 599 978, e-mail: </w:t>
    </w:r>
    <w:r w:rsidRPr="0041444D">
      <w:rPr>
        <w:rFonts w:ascii="Arial" w:hAnsi="Arial" w:cs="Arial"/>
        <w:sz w:val="22"/>
        <w:szCs w:val="22"/>
        <w:u w:val="single"/>
      </w:rPr>
      <w:t>ddhraniceuase@c-box.cz</w:t>
    </w:r>
  </w:p>
  <w:p w14:paraId="1C2A1C6A" w14:textId="77777777" w:rsidR="003C3F39" w:rsidRDefault="003C3F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26E46"/>
    <w:multiLevelType w:val="hybridMultilevel"/>
    <w:tmpl w:val="10B8A77C"/>
    <w:lvl w:ilvl="0" w:tplc="1DE8C9D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50E05"/>
    <w:multiLevelType w:val="hybridMultilevel"/>
    <w:tmpl w:val="C65C4458"/>
    <w:lvl w:ilvl="0" w:tplc="E5A0C76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A254D"/>
    <w:multiLevelType w:val="multilevel"/>
    <w:tmpl w:val="59A0D0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6B4BCE"/>
    <w:multiLevelType w:val="hybridMultilevel"/>
    <w:tmpl w:val="2DE8A9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3027E"/>
    <w:multiLevelType w:val="multilevel"/>
    <w:tmpl w:val="AF6069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F73F91"/>
    <w:multiLevelType w:val="hybridMultilevel"/>
    <w:tmpl w:val="CD969B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52B59"/>
    <w:multiLevelType w:val="multilevel"/>
    <w:tmpl w:val="3D5436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C971E7E"/>
    <w:multiLevelType w:val="hybridMultilevel"/>
    <w:tmpl w:val="DFCADA2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BE7DB0"/>
    <w:multiLevelType w:val="hybridMultilevel"/>
    <w:tmpl w:val="F3E8A034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48FD6717"/>
    <w:multiLevelType w:val="multilevel"/>
    <w:tmpl w:val="55180B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97670AA"/>
    <w:multiLevelType w:val="hybridMultilevel"/>
    <w:tmpl w:val="021417FC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402B2"/>
    <w:multiLevelType w:val="multilevel"/>
    <w:tmpl w:val="4A9825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3242C58"/>
    <w:multiLevelType w:val="multilevel"/>
    <w:tmpl w:val="B89022A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E6422F"/>
    <w:multiLevelType w:val="hybridMultilevel"/>
    <w:tmpl w:val="0DF82D56"/>
    <w:lvl w:ilvl="0" w:tplc="972C182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1160C0"/>
    <w:multiLevelType w:val="hybridMultilevel"/>
    <w:tmpl w:val="DED8BF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100097">
    <w:abstractNumId w:val="11"/>
  </w:num>
  <w:num w:numId="2" w16cid:durableId="613292712">
    <w:abstractNumId w:val="2"/>
  </w:num>
  <w:num w:numId="3" w16cid:durableId="728268744">
    <w:abstractNumId w:val="6"/>
  </w:num>
  <w:num w:numId="4" w16cid:durableId="626476725">
    <w:abstractNumId w:val="9"/>
  </w:num>
  <w:num w:numId="5" w16cid:durableId="513959988">
    <w:abstractNumId w:val="4"/>
  </w:num>
  <w:num w:numId="6" w16cid:durableId="1959557032">
    <w:abstractNumId w:val="12"/>
  </w:num>
  <w:num w:numId="7" w16cid:durableId="2015909323">
    <w:abstractNumId w:val="1"/>
  </w:num>
  <w:num w:numId="8" w16cid:durableId="940912298">
    <w:abstractNumId w:val="13"/>
  </w:num>
  <w:num w:numId="9" w16cid:durableId="2105684382">
    <w:abstractNumId w:val="10"/>
  </w:num>
  <w:num w:numId="10" w16cid:durableId="828205749">
    <w:abstractNumId w:val="3"/>
  </w:num>
  <w:num w:numId="11" w16cid:durableId="595795279">
    <w:abstractNumId w:val="8"/>
  </w:num>
  <w:num w:numId="12" w16cid:durableId="2133356052">
    <w:abstractNumId w:val="7"/>
  </w:num>
  <w:num w:numId="13" w16cid:durableId="1432630479">
    <w:abstractNumId w:val="14"/>
  </w:num>
  <w:num w:numId="14" w16cid:durableId="405886916">
    <w:abstractNumId w:val="0"/>
  </w:num>
  <w:num w:numId="15" w16cid:durableId="6256201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007"/>
    <w:rsid w:val="00004FF2"/>
    <w:rsid w:val="0002423D"/>
    <w:rsid w:val="00024687"/>
    <w:rsid w:val="00026103"/>
    <w:rsid w:val="000B3050"/>
    <w:rsid w:val="001C2187"/>
    <w:rsid w:val="001D78FA"/>
    <w:rsid w:val="00253DB8"/>
    <w:rsid w:val="00283E9C"/>
    <w:rsid w:val="00292365"/>
    <w:rsid w:val="002E00BB"/>
    <w:rsid w:val="00383234"/>
    <w:rsid w:val="003C3F39"/>
    <w:rsid w:val="0041444D"/>
    <w:rsid w:val="00461B48"/>
    <w:rsid w:val="00496438"/>
    <w:rsid w:val="004B0FBF"/>
    <w:rsid w:val="004E540F"/>
    <w:rsid w:val="004E5E6A"/>
    <w:rsid w:val="00501CEF"/>
    <w:rsid w:val="0054173A"/>
    <w:rsid w:val="00564F4E"/>
    <w:rsid w:val="00582FE5"/>
    <w:rsid w:val="005C083C"/>
    <w:rsid w:val="00630CEB"/>
    <w:rsid w:val="0068640E"/>
    <w:rsid w:val="0068656C"/>
    <w:rsid w:val="00735365"/>
    <w:rsid w:val="007361B8"/>
    <w:rsid w:val="00757E5B"/>
    <w:rsid w:val="00765A5E"/>
    <w:rsid w:val="00825BDD"/>
    <w:rsid w:val="00882925"/>
    <w:rsid w:val="008B0A34"/>
    <w:rsid w:val="008B3CE1"/>
    <w:rsid w:val="008B6CDF"/>
    <w:rsid w:val="00926538"/>
    <w:rsid w:val="009639A3"/>
    <w:rsid w:val="009662FA"/>
    <w:rsid w:val="009758EE"/>
    <w:rsid w:val="009B6CFC"/>
    <w:rsid w:val="00A038BC"/>
    <w:rsid w:val="00AD3BA9"/>
    <w:rsid w:val="00AF3B59"/>
    <w:rsid w:val="00B95846"/>
    <w:rsid w:val="00BA403F"/>
    <w:rsid w:val="00BC6201"/>
    <w:rsid w:val="00C82007"/>
    <w:rsid w:val="00D01518"/>
    <w:rsid w:val="00D33C91"/>
    <w:rsid w:val="00D55ABA"/>
    <w:rsid w:val="00D64D72"/>
    <w:rsid w:val="00D8410B"/>
    <w:rsid w:val="00D9772B"/>
    <w:rsid w:val="00E04A6E"/>
    <w:rsid w:val="00E10B77"/>
    <w:rsid w:val="00E15FC9"/>
    <w:rsid w:val="00E23DA3"/>
    <w:rsid w:val="00E373D6"/>
    <w:rsid w:val="00E95F6A"/>
    <w:rsid w:val="00F16715"/>
    <w:rsid w:val="00F27BCE"/>
    <w:rsid w:val="00FA1C4C"/>
    <w:rsid w:val="00FD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B7F21"/>
  <w15:docId w15:val="{7771151A-344D-47EC-A625-8DFF7B7E8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kladntext">
    <w:name w:val="Body Text"/>
    <w:basedOn w:val="Normln"/>
    <w:link w:val="ZkladntextChar"/>
    <w:rsid w:val="00383234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cs-CZ" w:eastAsia="ar-SA"/>
    </w:rPr>
  </w:style>
  <w:style w:type="character" w:customStyle="1" w:styleId="ZkladntextChar">
    <w:name w:val="Základní text Char"/>
    <w:basedOn w:val="Standardnpsmoodstavce"/>
    <w:link w:val="Zkladntext"/>
    <w:rsid w:val="00383234"/>
    <w:rPr>
      <w:rFonts w:ascii="Times New Roman" w:eastAsia="Times New Roman" w:hAnsi="Times New Roman" w:cs="Times New Roman"/>
      <w:sz w:val="20"/>
      <w:szCs w:val="20"/>
      <w:lang w:val="cs-CZ" w:eastAsia="ar-SA"/>
    </w:rPr>
  </w:style>
  <w:style w:type="paragraph" w:customStyle="1" w:styleId="a">
    <w:basedOn w:val="Normln"/>
    <w:next w:val="Zkladntext"/>
    <w:qFormat/>
    <w:rsid w:val="00383234"/>
    <w:pPr>
      <w:suppressAutoHyphens/>
      <w:spacing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cs-CZ" w:eastAsia="ar-SA"/>
    </w:rPr>
  </w:style>
  <w:style w:type="paragraph" w:customStyle="1" w:styleId="l2">
    <w:name w:val="l2"/>
    <w:basedOn w:val="Normln"/>
    <w:rsid w:val="00825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customStyle="1" w:styleId="l3">
    <w:name w:val="l3"/>
    <w:basedOn w:val="Normln"/>
    <w:rsid w:val="00825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customStyle="1" w:styleId="l4">
    <w:name w:val="l4"/>
    <w:basedOn w:val="Normln"/>
    <w:rsid w:val="00825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PromnnHTML">
    <w:name w:val="HTML Variable"/>
    <w:basedOn w:val="Standardnpsmoodstavce"/>
    <w:uiPriority w:val="99"/>
    <w:semiHidden/>
    <w:unhideWhenUsed/>
    <w:rsid w:val="00825BDD"/>
    <w:rPr>
      <w:i/>
      <w:iCs/>
    </w:rPr>
  </w:style>
  <w:style w:type="paragraph" w:styleId="Odstavecseseznamem">
    <w:name w:val="List Paragraph"/>
    <w:basedOn w:val="Normln"/>
    <w:uiPriority w:val="34"/>
    <w:qFormat/>
    <w:rsid w:val="00024687"/>
    <w:pPr>
      <w:ind w:left="720"/>
      <w:contextualSpacing/>
    </w:pPr>
  </w:style>
  <w:style w:type="paragraph" w:customStyle="1" w:styleId="l5">
    <w:name w:val="l5"/>
    <w:basedOn w:val="Normln"/>
    <w:rsid w:val="00D84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444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1444D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BA403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403F"/>
  </w:style>
  <w:style w:type="paragraph" w:styleId="Zpat">
    <w:name w:val="footer"/>
    <w:basedOn w:val="Normln"/>
    <w:link w:val="ZpatChar"/>
    <w:uiPriority w:val="99"/>
    <w:unhideWhenUsed/>
    <w:rsid w:val="00BA403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4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pshranice.cz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565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Socialni</dc:creator>
  <cp:lastModifiedBy>Socialni</cp:lastModifiedBy>
  <cp:revision>8</cp:revision>
  <cp:lastPrinted>2023-01-23T07:15:00Z</cp:lastPrinted>
  <dcterms:created xsi:type="dcterms:W3CDTF">2024-02-05T10:29:00Z</dcterms:created>
  <dcterms:modified xsi:type="dcterms:W3CDTF">2024-02-05T10:58:00Z</dcterms:modified>
</cp:coreProperties>
</file>